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E7059" w14:textId="094DD8A1" w:rsidR="008E02BE" w:rsidRPr="00F56220" w:rsidRDefault="008E02BE" w:rsidP="003F2190">
      <w:pPr>
        <w:ind w:left="-630" w:firstLine="630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F56220">
        <w:rPr>
          <w:rFonts w:ascii="Arial" w:eastAsia="Times New Roman" w:hAnsi="Arial" w:cs="Arial"/>
          <w:b/>
        </w:rPr>
        <w:t>LETTER OF MEDICAL NECESSITY</w:t>
      </w:r>
    </w:p>
    <w:p w14:paraId="43D7BB20" w14:textId="77777777" w:rsidR="008E02BE" w:rsidRPr="00F56220" w:rsidRDefault="008E02BE" w:rsidP="00B85F83">
      <w:pPr>
        <w:jc w:val="center"/>
        <w:rPr>
          <w:rFonts w:ascii="Arial" w:eastAsia="Times New Roman" w:hAnsi="Arial" w:cs="Arial"/>
          <w:b/>
        </w:rPr>
      </w:pPr>
    </w:p>
    <w:p w14:paraId="463290DE" w14:textId="52362570" w:rsidR="008E02BE" w:rsidRPr="00F56220" w:rsidRDefault="008E02BE" w:rsidP="00331108">
      <w:pPr>
        <w:rPr>
          <w:rFonts w:ascii="Arial" w:eastAsia="Times New Roman" w:hAnsi="Arial" w:cs="Arial"/>
        </w:rPr>
      </w:pPr>
      <w:r w:rsidRPr="00F56220">
        <w:rPr>
          <w:rFonts w:ascii="Arial" w:eastAsia="Times New Roman" w:hAnsi="Arial" w:cs="Arial"/>
        </w:rPr>
        <w:tab/>
        <w:t xml:space="preserve"> </w:t>
      </w:r>
    </w:p>
    <w:p w14:paraId="1CEC711D" w14:textId="4FE20A06" w:rsidR="008E02BE" w:rsidRPr="00F56220" w:rsidRDefault="008E02BE" w:rsidP="002A440A">
      <w:pPr>
        <w:ind w:left="5760" w:firstLine="720"/>
        <w:rPr>
          <w:rFonts w:ascii="Arial" w:eastAsia="Times New Roman" w:hAnsi="Arial" w:cs="Arial"/>
        </w:rPr>
      </w:pPr>
      <w:r w:rsidRPr="00F56220">
        <w:rPr>
          <w:rFonts w:ascii="Arial" w:eastAsia="Times New Roman" w:hAnsi="Arial" w:cs="Arial"/>
        </w:rPr>
        <w:t xml:space="preserve"> </w:t>
      </w:r>
    </w:p>
    <w:p w14:paraId="434942AB" w14:textId="2541657D" w:rsidR="008834D3" w:rsidRPr="00432921" w:rsidRDefault="002E6C44" w:rsidP="002A440A">
      <w:pPr>
        <w:rPr>
          <w:rFonts w:ascii="Arial" w:eastAsia="Times New Roman" w:hAnsi="Arial" w:cs="Arial"/>
          <w:b/>
          <w:i/>
          <w:sz w:val="22"/>
        </w:rPr>
      </w:pPr>
      <w:r>
        <w:rPr>
          <w:rFonts w:ascii="Arial" w:eastAsia="Times New Roman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A40D2" wp14:editId="655BFB4A">
                <wp:simplePos x="0" y="0"/>
                <wp:positionH relativeFrom="column">
                  <wp:posOffset>4172585</wp:posOffset>
                </wp:positionH>
                <wp:positionV relativeFrom="paragraph">
                  <wp:posOffset>83185</wp:posOffset>
                </wp:positionV>
                <wp:extent cx="1745615" cy="346710"/>
                <wp:effectExtent l="0" t="0" r="260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15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51744" w14:textId="54764BD7" w:rsidR="00432921" w:rsidRPr="002E6C44" w:rsidRDefault="00432921" w:rsidP="002E6C4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E6C44">
                              <w:rPr>
                                <w:b/>
                                <w:color w:val="FF0000"/>
                              </w:rPr>
                              <w:t>STAT Review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EA4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55pt;margin-top:6.55pt;width:137.4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" fillcolor="white [3201]" strokeweight=".5pt">
                <v:textbox>
                  <w:txbxContent>
                    <w:p w14:paraId="79D51744" w14:textId="54764BD7" w:rsidR="002E6C44" w:rsidRPr="002E6C44" w:rsidRDefault="002E6C44" w:rsidP="002E6C4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E6C44">
                        <w:rPr>
                          <w:b/>
                          <w:color w:val="FF0000"/>
                        </w:rPr>
                        <w:t>STAT Review Request</w:t>
                      </w:r>
                    </w:p>
                  </w:txbxContent>
                </v:textbox>
              </v:shape>
            </w:pict>
          </mc:Fallback>
        </mc:AlternateContent>
      </w:r>
      <w:r w:rsidR="008E02BE" w:rsidRPr="008834D3">
        <w:rPr>
          <w:rFonts w:ascii="Arial" w:eastAsia="Times New Roman" w:hAnsi="Arial" w:cs="Arial"/>
          <w:sz w:val="22"/>
        </w:rPr>
        <w:t>To:</w:t>
      </w:r>
      <w:r w:rsidR="008E02BE" w:rsidRPr="008834D3">
        <w:rPr>
          <w:rFonts w:ascii="Arial" w:eastAsia="Times New Roman" w:hAnsi="Arial" w:cs="Arial"/>
          <w:sz w:val="22"/>
        </w:rPr>
        <w:tab/>
      </w:r>
      <w:r w:rsidR="003F2190">
        <w:rPr>
          <w:rFonts w:ascii="Arial" w:eastAsia="Times New Roman" w:hAnsi="Arial" w:cs="Arial"/>
          <w:sz w:val="22"/>
        </w:rPr>
        <w:tab/>
      </w:r>
      <w:r w:rsidR="00432921" w:rsidRPr="00432921">
        <w:rPr>
          <w:rFonts w:ascii="Arial" w:eastAsia="Times New Roman" w:hAnsi="Arial" w:cs="Arial"/>
          <w:b/>
          <w:i/>
          <w:sz w:val="22"/>
        </w:rPr>
        <w:t>[</w:t>
      </w:r>
      <w:r w:rsidR="008E02BE" w:rsidRPr="00432921">
        <w:rPr>
          <w:rFonts w:ascii="Arial" w:eastAsia="Times New Roman" w:hAnsi="Arial" w:cs="Arial"/>
          <w:b/>
          <w:i/>
          <w:sz w:val="22"/>
        </w:rPr>
        <w:t>Insurance Company Name</w:t>
      </w:r>
      <w:r w:rsidR="00432921" w:rsidRPr="00432921">
        <w:rPr>
          <w:rFonts w:ascii="Arial" w:eastAsia="Times New Roman" w:hAnsi="Arial" w:cs="Arial"/>
          <w:b/>
          <w:i/>
          <w:sz w:val="22"/>
        </w:rPr>
        <w:t>]</w:t>
      </w:r>
    </w:p>
    <w:p w14:paraId="10FD3A14" w14:textId="4A330272" w:rsidR="008834D3" w:rsidRPr="00432921" w:rsidRDefault="00432921" w:rsidP="008834D3">
      <w:pPr>
        <w:ind w:left="720" w:firstLine="720"/>
        <w:rPr>
          <w:rFonts w:ascii="Arial" w:eastAsia="Times New Roman" w:hAnsi="Arial" w:cs="Arial"/>
          <w:b/>
          <w:i/>
          <w:sz w:val="22"/>
        </w:rPr>
      </w:pPr>
      <w:r w:rsidRPr="00432921">
        <w:rPr>
          <w:rFonts w:ascii="Arial" w:eastAsia="Times New Roman" w:hAnsi="Arial" w:cs="Arial"/>
          <w:b/>
          <w:i/>
          <w:sz w:val="22"/>
        </w:rPr>
        <w:t>[</w:t>
      </w:r>
      <w:r w:rsidR="008E02BE" w:rsidRPr="00432921">
        <w:rPr>
          <w:rFonts w:ascii="Arial" w:eastAsia="Times New Roman" w:hAnsi="Arial" w:cs="Arial"/>
          <w:b/>
          <w:i/>
          <w:sz w:val="22"/>
        </w:rPr>
        <w:t>Address</w:t>
      </w:r>
      <w:r w:rsidRPr="00432921">
        <w:rPr>
          <w:rFonts w:ascii="Arial" w:eastAsia="Times New Roman" w:hAnsi="Arial" w:cs="Arial"/>
          <w:b/>
          <w:i/>
          <w:sz w:val="22"/>
        </w:rPr>
        <w:t>]</w:t>
      </w:r>
    </w:p>
    <w:p w14:paraId="0CED1032" w14:textId="4CFD0B0C" w:rsidR="008E02BE" w:rsidRPr="00432921" w:rsidRDefault="00432921" w:rsidP="008834D3">
      <w:pPr>
        <w:ind w:left="720" w:firstLine="720"/>
        <w:rPr>
          <w:rFonts w:ascii="Arial" w:eastAsia="Times New Roman" w:hAnsi="Arial" w:cs="Arial"/>
          <w:b/>
          <w:i/>
          <w:sz w:val="22"/>
        </w:rPr>
      </w:pPr>
      <w:r w:rsidRPr="00432921">
        <w:rPr>
          <w:rFonts w:ascii="Arial" w:eastAsia="Times New Roman" w:hAnsi="Arial" w:cs="Arial"/>
          <w:b/>
          <w:i/>
          <w:sz w:val="22"/>
        </w:rPr>
        <w:t>[</w:t>
      </w:r>
      <w:r w:rsidR="008E02BE" w:rsidRPr="00432921">
        <w:rPr>
          <w:rFonts w:ascii="Arial" w:eastAsia="Times New Roman" w:hAnsi="Arial" w:cs="Arial"/>
          <w:b/>
          <w:i/>
          <w:sz w:val="22"/>
        </w:rPr>
        <w:t>City, State, ZIP</w:t>
      </w:r>
      <w:r w:rsidRPr="00432921">
        <w:rPr>
          <w:rFonts w:ascii="Arial" w:eastAsia="Times New Roman" w:hAnsi="Arial" w:cs="Arial"/>
          <w:b/>
          <w:i/>
          <w:sz w:val="22"/>
        </w:rPr>
        <w:t>]</w:t>
      </w:r>
    </w:p>
    <w:p w14:paraId="00B74F84" w14:textId="143C2E30" w:rsidR="008834D3" w:rsidRPr="00432921" w:rsidRDefault="00432921" w:rsidP="008834D3">
      <w:pPr>
        <w:ind w:left="720" w:firstLine="720"/>
        <w:rPr>
          <w:rFonts w:ascii="Arial" w:eastAsia="Times New Roman" w:hAnsi="Arial" w:cs="Arial"/>
          <w:b/>
          <w:i/>
          <w:sz w:val="22"/>
        </w:rPr>
      </w:pPr>
      <w:r w:rsidRPr="00432921">
        <w:rPr>
          <w:rFonts w:ascii="Arial" w:eastAsia="Times New Roman" w:hAnsi="Arial" w:cs="Arial"/>
          <w:b/>
          <w:i/>
          <w:sz w:val="22"/>
        </w:rPr>
        <w:t>[</w:t>
      </w:r>
      <w:r w:rsidR="008834D3" w:rsidRPr="00432921">
        <w:rPr>
          <w:rFonts w:ascii="Arial" w:eastAsia="Times New Roman" w:hAnsi="Arial" w:cs="Arial"/>
          <w:b/>
          <w:i/>
          <w:sz w:val="22"/>
        </w:rPr>
        <w:t>Fax</w:t>
      </w:r>
      <w:r w:rsidRPr="00432921">
        <w:rPr>
          <w:rFonts w:ascii="Arial" w:eastAsia="Times New Roman" w:hAnsi="Arial" w:cs="Arial"/>
          <w:b/>
          <w:i/>
          <w:sz w:val="22"/>
        </w:rPr>
        <w:t>]</w:t>
      </w:r>
    </w:p>
    <w:p w14:paraId="7D930323" w14:textId="77777777" w:rsidR="008E02BE" w:rsidRPr="008834D3" w:rsidRDefault="008E02BE" w:rsidP="00270151">
      <w:pPr>
        <w:rPr>
          <w:rFonts w:ascii="Arial" w:eastAsia="Times New Roman" w:hAnsi="Arial" w:cs="Arial"/>
          <w:sz w:val="22"/>
        </w:rPr>
      </w:pPr>
      <w:r w:rsidRPr="008834D3">
        <w:rPr>
          <w:rFonts w:ascii="Arial" w:eastAsia="Times New Roman" w:hAnsi="Arial" w:cs="Arial"/>
          <w:sz w:val="22"/>
        </w:rPr>
        <w:tab/>
      </w:r>
      <w:r w:rsidRPr="008834D3">
        <w:rPr>
          <w:rFonts w:ascii="Arial" w:eastAsia="Times New Roman" w:hAnsi="Arial" w:cs="Arial"/>
          <w:sz w:val="22"/>
        </w:rPr>
        <w:tab/>
      </w:r>
      <w:r w:rsidRPr="008834D3">
        <w:rPr>
          <w:rFonts w:ascii="Arial" w:eastAsia="Times New Roman" w:hAnsi="Arial" w:cs="Arial"/>
          <w:sz w:val="22"/>
        </w:rPr>
        <w:tab/>
      </w:r>
      <w:r w:rsidRPr="008834D3">
        <w:rPr>
          <w:rFonts w:ascii="Arial" w:eastAsia="Times New Roman" w:hAnsi="Arial" w:cs="Arial"/>
          <w:sz w:val="22"/>
        </w:rPr>
        <w:tab/>
      </w:r>
      <w:r w:rsidRPr="008834D3">
        <w:rPr>
          <w:rFonts w:ascii="Arial" w:eastAsia="Times New Roman" w:hAnsi="Arial" w:cs="Arial"/>
          <w:sz w:val="22"/>
        </w:rPr>
        <w:tab/>
      </w:r>
    </w:p>
    <w:p w14:paraId="0BEC3FAB" w14:textId="074162A7" w:rsidR="008E02BE" w:rsidRPr="00432921" w:rsidRDefault="008E02BE" w:rsidP="001F27D4">
      <w:pPr>
        <w:rPr>
          <w:rFonts w:ascii="Arial" w:eastAsia="Times New Roman" w:hAnsi="Arial" w:cs="Arial"/>
          <w:b/>
          <w:i/>
          <w:sz w:val="22"/>
        </w:rPr>
      </w:pPr>
      <w:r w:rsidRPr="008834D3">
        <w:rPr>
          <w:rFonts w:ascii="Arial" w:eastAsia="Times New Roman" w:hAnsi="Arial" w:cs="Arial"/>
          <w:sz w:val="22"/>
        </w:rPr>
        <w:t>Re:</w:t>
      </w:r>
      <w:r w:rsidRPr="008834D3">
        <w:rPr>
          <w:rFonts w:ascii="Arial" w:eastAsia="Times New Roman" w:hAnsi="Arial" w:cs="Arial"/>
          <w:sz w:val="22"/>
        </w:rPr>
        <w:tab/>
      </w:r>
      <w:r w:rsidRPr="008834D3">
        <w:rPr>
          <w:rFonts w:ascii="Arial" w:eastAsia="Times New Roman" w:hAnsi="Arial" w:cs="Arial"/>
          <w:sz w:val="22"/>
        </w:rPr>
        <w:tab/>
      </w:r>
      <w:r w:rsidR="00432921" w:rsidRPr="00432921">
        <w:rPr>
          <w:rFonts w:ascii="Arial" w:eastAsia="Times New Roman" w:hAnsi="Arial" w:cs="Arial"/>
          <w:b/>
          <w:i/>
          <w:sz w:val="22"/>
        </w:rPr>
        <w:t>[</w:t>
      </w:r>
      <w:r w:rsidRPr="00432921">
        <w:rPr>
          <w:rFonts w:ascii="Arial" w:eastAsia="Times New Roman" w:hAnsi="Arial" w:cs="Arial"/>
          <w:b/>
          <w:i/>
          <w:sz w:val="22"/>
        </w:rPr>
        <w:t>Patient Name, DOB</w:t>
      </w:r>
      <w:r w:rsidR="00432921" w:rsidRPr="00432921">
        <w:rPr>
          <w:rFonts w:ascii="Arial" w:eastAsia="Times New Roman" w:hAnsi="Arial" w:cs="Arial"/>
          <w:b/>
          <w:i/>
          <w:sz w:val="22"/>
        </w:rPr>
        <w:t>]</w:t>
      </w:r>
    </w:p>
    <w:p w14:paraId="0153309B" w14:textId="24B73C46" w:rsidR="008E02BE" w:rsidRPr="00432921" w:rsidRDefault="008E02BE">
      <w:pPr>
        <w:rPr>
          <w:rFonts w:ascii="Arial" w:eastAsia="Times New Roman" w:hAnsi="Arial" w:cs="Arial"/>
          <w:b/>
          <w:i/>
          <w:sz w:val="22"/>
        </w:rPr>
      </w:pPr>
      <w:r w:rsidRPr="00432921">
        <w:rPr>
          <w:rFonts w:ascii="Arial" w:eastAsia="Times New Roman" w:hAnsi="Arial" w:cs="Arial"/>
          <w:b/>
          <w:i/>
          <w:sz w:val="22"/>
        </w:rPr>
        <w:tab/>
      </w:r>
      <w:r w:rsidRPr="00432921">
        <w:rPr>
          <w:rFonts w:ascii="Arial" w:eastAsia="Times New Roman" w:hAnsi="Arial" w:cs="Arial"/>
          <w:b/>
          <w:i/>
          <w:sz w:val="22"/>
        </w:rPr>
        <w:tab/>
      </w:r>
      <w:r w:rsidR="00432921" w:rsidRPr="00432921">
        <w:rPr>
          <w:rFonts w:ascii="Arial" w:eastAsia="Times New Roman" w:hAnsi="Arial" w:cs="Arial"/>
          <w:b/>
          <w:i/>
          <w:sz w:val="22"/>
        </w:rPr>
        <w:t>[</w:t>
      </w:r>
      <w:r w:rsidR="009702F8" w:rsidRPr="00432921">
        <w:rPr>
          <w:rFonts w:ascii="Arial" w:eastAsia="Times New Roman" w:hAnsi="Arial" w:cs="Arial"/>
          <w:b/>
          <w:i/>
          <w:sz w:val="22"/>
        </w:rPr>
        <w:t>Member ID Number</w:t>
      </w:r>
      <w:r w:rsidR="00432921" w:rsidRPr="00432921">
        <w:rPr>
          <w:rFonts w:ascii="Arial" w:eastAsia="Times New Roman" w:hAnsi="Arial" w:cs="Arial"/>
          <w:b/>
          <w:i/>
          <w:sz w:val="22"/>
        </w:rPr>
        <w:t>]</w:t>
      </w:r>
    </w:p>
    <w:p w14:paraId="2E45C159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51744B4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8B39146" w14:textId="63A9EF4A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color w:val="353535"/>
          <w:sz w:val="22"/>
        </w:rPr>
        <w:t>August 15, 2016</w:t>
      </w:r>
    </w:p>
    <w:p w14:paraId="0BD8E2C7" w14:textId="77777777" w:rsidR="00F67DD9" w:rsidRPr="008834D3" w:rsidRDefault="00F67DD9" w:rsidP="00F56220">
      <w:pPr>
        <w:widowControl w:val="0"/>
        <w:autoSpaceDE w:val="0"/>
        <w:autoSpaceDN w:val="0"/>
        <w:adjustRightInd w:val="0"/>
        <w:ind w:right="18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0CBE2F10" w14:textId="77777777" w:rsidR="003F2190" w:rsidRDefault="003F2190" w:rsidP="00F56220">
      <w:pPr>
        <w:widowControl w:val="0"/>
        <w:autoSpaceDE w:val="0"/>
        <w:autoSpaceDN w:val="0"/>
        <w:adjustRightInd w:val="0"/>
        <w:ind w:right="180"/>
        <w:rPr>
          <w:rFonts w:ascii="Arial" w:hAnsi="Arial" w:cs="Arial"/>
          <w:sz w:val="22"/>
        </w:rPr>
      </w:pPr>
    </w:p>
    <w:p w14:paraId="0F498A49" w14:textId="58F77136" w:rsidR="00F67DD9" w:rsidRPr="008834D3" w:rsidRDefault="00F67DD9" w:rsidP="00F56220">
      <w:pPr>
        <w:widowControl w:val="0"/>
        <w:autoSpaceDE w:val="0"/>
        <w:autoSpaceDN w:val="0"/>
        <w:adjustRightInd w:val="0"/>
        <w:ind w:right="18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Dear Medical Director:</w:t>
      </w:r>
    </w:p>
    <w:p w14:paraId="5E8BADA6" w14:textId="77777777" w:rsidR="00B85F83" w:rsidRPr="008834D3" w:rsidRDefault="00B85F83" w:rsidP="00F56220">
      <w:pPr>
        <w:widowControl w:val="0"/>
        <w:autoSpaceDE w:val="0"/>
        <w:autoSpaceDN w:val="0"/>
        <w:adjustRightInd w:val="0"/>
        <w:ind w:right="180"/>
        <w:rPr>
          <w:rFonts w:ascii="Arial" w:hAnsi="Arial" w:cs="Arial"/>
          <w:sz w:val="22"/>
        </w:rPr>
      </w:pPr>
    </w:p>
    <w:p w14:paraId="1081D378" w14:textId="5493232B" w:rsidR="008F617E" w:rsidRPr="008834D3" w:rsidRDefault="00F67DD9" w:rsidP="00F56220">
      <w:pPr>
        <w:pStyle w:val="Default"/>
        <w:rPr>
          <w:rFonts w:ascii="Diverda Sans Com Light" w:hAnsi="Diverda Sans Com Light" w:cs="Diverda Sans Com Light"/>
          <w:sz w:val="22"/>
        </w:rPr>
      </w:pPr>
      <w:r w:rsidRPr="008834D3">
        <w:rPr>
          <w:rFonts w:ascii="Arial" w:hAnsi="Arial" w:cs="Arial"/>
          <w:sz w:val="22"/>
        </w:rPr>
        <w:t>I am writing on behalf of my patient</w:t>
      </w:r>
      <w:r w:rsidR="008E02BE" w:rsidRPr="008834D3">
        <w:rPr>
          <w:rFonts w:ascii="Arial" w:hAnsi="Arial" w:cs="Arial"/>
          <w:sz w:val="22"/>
        </w:rPr>
        <w:t>, listed above</w:t>
      </w:r>
      <w:r w:rsidRPr="008834D3">
        <w:rPr>
          <w:rFonts w:ascii="Arial" w:hAnsi="Arial" w:cs="Arial"/>
          <w:sz w:val="22"/>
        </w:rPr>
        <w:t>, to request coverage for </w:t>
      </w:r>
      <w:proofErr w:type="spellStart"/>
      <w:r w:rsidRPr="008834D3">
        <w:rPr>
          <w:rFonts w:ascii="Arial" w:hAnsi="Arial" w:cs="Arial"/>
          <w:sz w:val="22"/>
        </w:rPr>
        <w:t>PreSeek</w:t>
      </w:r>
      <w:proofErr w:type="spellEnd"/>
      <w:r w:rsidRPr="008834D3">
        <w:rPr>
          <w:rFonts w:ascii="Arial" w:hAnsi="Arial" w:cs="Arial"/>
          <w:sz w:val="22"/>
        </w:rPr>
        <w:t xml:space="preserve">, </w:t>
      </w:r>
      <w:r w:rsidR="00FD25B8" w:rsidRPr="008834D3">
        <w:rPr>
          <w:rFonts w:ascii="Arial" w:hAnsi="Arial" w:cs="Arial"/>
          <w:sz w:val="22"/>
        </w:rPr>
        <w:t xml:space="preserve">the </w:t>
      </w:r>
      <w:r w:rsidRPr="008834D3">
        <w:rPr>
          <w:rFonts w:ascii="Arial" w:hAnsi="Arial" w:cs="Arial"/>
          <w:sz w:val="22"/>
        </w:rPr>
        <w:t xml:space="preserve">non-invasive prenatal screen that detects </w:t>
      </w:r>
      <w:r w:rsidR="002E6C44">
        <w:rPr>
          <w:rFonts w:ascii="Arial" w:hAnsi="Arial" w:cs="Arial"/>
          <w:sz w:val="22"/>
        </w:rPr>
        <w:t xml:space="preserve">predominately </w:t>
      </w:r>
      <w:r w:rsidRPr="008834D3">
        <w:rPr>
          <w:rFonts w:ascii="Arial" w:hAnsi="Arial" w:cs="Arial"/>
          <w:sz w:val="22"/>
        </w:rPr>
        <w:t xml:space="preserve">de novo changes in </w:t>
      </w:r>
      <w:r w:rsidR="008E02BE" w:rsidRPr="008834D3">
        <w:rPr>
          <w:rFonts w:ascii="Arial" w:hAnsi="Arial" w:cs="Arial"/>
          <w:sz w:val="22"/>
        </w:rPr>
        <w:t xml:space="preserve">genes related to disorders </w:t>
      </w:r>
      <w:r w:rsidR="008F617E" w:rsidRPr="008834D3">
        <w:rPr>
          <w:rFonts w:ascii="Arial" w:hAnsi="Arial" w:cs="Arial"/>
          <w:sz w:val="22"/>
        </w:rPr>
        <w:t>(</w:t>
      </w:r>
      <w:r w:rsidR="008E02BE" w:rsidRPr="008834D3">
        <w:rPr>
          <w:rFonts w:ascii="Arial" w:hAnsi="Arial" w:cs="Arial"/>
          <w:sz w:val="22"/>
        </w:rPr>
        <w:t>such as</w:t>
      </w:r>
      <w:r w:rsidRPr="008834D3">
        <w:rPr>
          <w:rFonts w:ascii="Arial" w:hAnsi="Arial" w:cs="Arial"/>
          <w:sz w:val="22"/>
        </w:rPr>
        <w:t xml:space="preserve"> Noonan </w:t>
      </w:r>
      <w:r w:rsidR="00B85F83" w:rsidRPr="008834D3">
        <w:rPr>
          <w:rFonts w:ascii="Arial" w:hAnsi="Arial" w:cs="Arial"/>
          <w:sz w:val="22"/>
        </w:rPr>
        <w:t>S</w:t>
      </w:r>
      <w:r w:rsidRPr="008834D3">
        <w:rPr>
          <w:rFonts w:ascii="Arial" w:hAnsi="Arial" w:cs="Arial"/>
          <w:sz w:val="22"/>
        </w:rPr>
        <w:t xml:space="preserve">yndrome, SYNGAP1 related developmental delay, </w:t>
      </w:r>
      <w:proofErr w:type="spellStart"/>
      <w:r w:rsidR="00331108" w:rsidRPr="008834D3">
        <w:rPr>
          <w:rFonts w:ascii="Arial" w:hAnsi="Arial" w:cs="Arial"/>
          <w:sz w:val="22"/>
        </w:rPr>
        <w:t>t</w:t>
      </w:r>
      <w:r w:rsidRPr="008834D3">
        <w:rPr>
          <w:rFonts w:ascii="Arial" w:hAnsi="Arial" w:cs="Arial"/>
          <w:sz w:val="22"/>
        </w:rPr>
        <w:t>hanatophoric</w:t>
      </w:r>
      <w:proofErr w:type="spellEnd"/>
      <w:r w:rsidRPr="008834D3">
        <w:rPr>
          <w:rFonts w:ascii="Arial" w:hAnsi="Arial" w:cs="Arial"/>
          <w:sz w:val="22"/>
        </w:rPr>
        <w:t xml:space="preserve"> </w:t>
      </w:r>
      <w:r w:rsidR="00331108" w:rsidRPr="008834D3">
        <w:rPr>
          <w:rFonts w:ascii="Arial" w:hAnsi="Arial" w:cs="Arial"/>
          <w:sz w:val="22"/>
        </w:rPr>
        <w:t>d</w:t>
      </w:r>
      <w:r w:rsidRPr="008834D3">
        <w:rPr>
          <w:rFonts w:ascii="Arial" w:hAnsi="Arial" w:cs="Arial"/>
          <w:sz w:val="22"/>
        </w:rPr>
        <w:t>ysplasia,</w:t>
      </w:r>
      <w:r w:rsidR="00B6757A" w:rsidRPr="008834D3">
        <w:rPr>
          <w:rFonts w:ascii="Arial" w:hAnsi="Arial" w:cs="Arial"/>
          <w:sz w:val="22"/>
        </w:rPr>
        <w:t xml:space="preserve"> </w:t>
      </w:r>
      <w:r w:rsidR="00331108" w:rsidRPr="008834D3">
        <w:rPr>
          <w:rFonts w:ascii="Arial" w:hAnsi="Arial" w:cs="Arial"/>
          <w:sz w:val="22"/>
        </w:rPr>
        <w:t>osteogenesis i</w:t>
      </w:r>
      <w:r w:rsidR="00B6757A" w:rsidRPr="008834D3">
        <w:rPr>
          <w:rFonts w:ascii="Arial" w:hAnsi="Arial" w:cs="Arial"/>
          <w:sz w:val="22"/>
        </w:rPr>
        <w:t>mperfecta,</w:t>
      </w:r>
      <w:r w:rsidRPr="008834D3">
        <w:rPr>
          <w:rFonts w:ascii="Arial" w:hAnsi="Arial" w:cs="Arial"/>
          <w:sz w:val="22"/>
        </w:rPr>
        <w:t xml:space="preserve"> </w:t>
      </w:r>
      <w:proofErr w:type="spellStart"/>
      <w:r w:rsidR="00B6757A" w:rsidRPr="008834D3">
        <w:rPr>
          <w:rFonts w:ascii="Arial" w:hAnsi="Arial" w:cs="Arial"/>
          <w:sz w:val="22"/>
        </w:rPr>
        <w:t>Apert</w:t>
      </w:r>
      <w:proofErr w:type="spellEnd"/>
      <w:r w:rsidR="00331108" w:rsidRPr="008834D3">
        <w:rPr>
          <w:rFonts w:ascii="Arial" w:hAnsi="Arial" w:cs="Arial"/>
          <w:sz w:val="22"/>
        </w:rPr>
        <w:t xml:space="preserve"> s</w:t>
      </w:r>
      <w:r w:rsidR="00B85F83" w:rsidRPr="008834D3">
        <w:rPr>
          <w:rFonts w:ascii="Arial" w:hAnsi="Arial" w:cs="Arial"/>
          <w:sz w:val="22"/>
        </w:rPr>
        <w:t>yndrome</w:t>
      </w:r>
      <w:r w:rsidR="00B6757A" w:rsidRPr="008834D3">
        <w:rPr>
          <w:rFonts w:ascii="Arial" w:hAnsi="Arial" w:cs="Arial"/>
          <w:sz w:val="22"/>
        </w:rPr>
        <w:t>, Crouzon</w:t>
      </w:r>
      <w:r w:rsidR="00331108" w:rsidRPr="008834D3">
        <w:rPr>
          <w:rFonts w:ascii="Arial" w:hAnsi="Arial" w:cs="Arial"/>
          <w:sz w:val="22"/>
        </w:rPr>
        <w:t xml:space="preserve"> s</w:t>
      </w:r>
      <w:r w:rsidR="00B85F83" w:rsidRPr="008834D3">
        <w:rPr>
          <w:rFonts w:ascii="Arial" w:hAnsi="Arial" w:cs="Arial"/>
          <w:sz w:val="22"/>
        </w:rPr>
        <w:t>yndrome</w:t>
      </w:r>
      <w:r w:rsidR="00B6757A" w:rsidRPr="008834D3">
        <w:rPr>
          <w:rFonts w:ascii="Arial" w:hAnsi="Arial" w:cs="Arial"/>
          <w:sz w:val="22"/>
        </w:rPr>
        <w:t xml:space="preserve">, </w:t>
      </w:r>
      <w:r w:rsidRPr="008834D3">
        <w:rPr>
          <w:rFonts w:ascii="Arial" w:hAnsi="Arial" w:cs="Arial"/>
          <w:sz w:val="22"/>
        </w:rPr>
        <w:t xml:space="preserve">etc.) that have significant implications and are not currently detected through any other prenatal screening </w:t>
      </w:r>
      <w:r w:rsidR="00331108" w:rsidRPr="008834D3">
        <w:rPr>
          <w:rFonts w:ascii="Arial" w:hAnsi="Arial" w:cs="Arial"/>
          <w:sz w:val="22"/>
        </w:rPr>
        <w:t>test</w:t>
      </w:r>
      <w:r w:rsidRPr="008834D3">
        <w:rPr>
          <w:rFonts w:ascii="Arial" w:hAnsi="Arial" w:cs="Arial"/>
          <w:sz w:val="22"/>
        </w:rPr>
        <w:t>.</w:t>
      </w:r>
      <w:r w:rsidR="00270151" w:rsidRPr="008834D3">
        <w:rPr>
          <w:rFonts w:ascii="Arial" w:hAnsi="Arial" w:cs="Arial"/>
          <w:sz w:val="22"/>
        </w:rPr>
        <w:t xml:space="preserve">  </w:t>
      </w:r>
      <w:r w:rsidR="00270151" w:rsidRPr="008834D3">
        <w:rPr>
          <w:rFonts w:ascii="Arial" w:hAnsi="Arial" w:cs="Arial"/>
          <w:iCs/>
          <w:color w:val="211D1E"/>
          <w:sz w:val="22"/>
        </w:rPr>
        <w:t>De novo</w:t>
      </w:r>
      <w:r w:rsidR="00270151" w:rsidRPr="008834D3">
        <w:rPr>
          <w:rFonts w:ascii="Arial" w:hAnsi="Arial" w:cs="Arial"/>
          <w:i/>
          <w:iCs/>
          <w:color w:val="211D1E"/>
          <w:sz w:val="22"/>
        </w:rPr>
        <w:t xml:space="preserve"> </w:t>
      </w:r>
      <w:r w:rsidR="001F27D4" w:rsidRPr="008834D3">
        <w:rPr>
          <w:rFonts w:ascii="Arial" w:hAnsi="Arial" w:cs="Arial"/>
          <w:iCs/>
          <w:color w:val="211D1E"/>
          <w:sz w:val="22"/>
        </w:rPr>
        <w:t xml:space="preserve">point </w:t>
      </w:r>
      <w:r w:rsidR="00270151" w:rsidRPr="008834D3">
        <w:rPr>
          <w:rFonts w:ascii="Arial" w:hAnsi="Arial" w:cs="Arial"/>
          <w:color w:val="211D1E"/>
          <w:sz w:val="22"/>
        </w:rPr>
        <w:t xml:space="preserve">mutations are associated with </w:t>
      </w:r>
      <w:r w:rsidR="001F27D4" w:rsidRPr="008834D3">
        <w:rPr>
          <w:rFonts w:ascii="Arial" w:hAnsi="Arial" w:cs="Arial"/>
          <w:color w:val="211D1E"/>
          <w:sz w:val="22"/>
        </w:rPr>
        <w:t>the most deleterious genetic disorders and although individually rare, as a whole have incidence rates great than that of Down Syndrome.</w:t>
      </w:r>
      <w:r w:rsidR="001F27D4" w:rsidRPr="008834D3">
        <w:rPr>
          <w:rFonts w:ascii="Arial" w:hAnsi="Arial" w:cs="Arial"/>
          <w:color w:val="211D1E"/>
          <w:sz w:val="22"/>
          <w:vertAlign w:val="superscript"/>
        </w:rPr>
        <w:t>1</w:t>
      </w:r>
      <w:r w:rsidR="001F27D4" w:rsidRPr="008834D3">
        <w:rPr>
          <w:rFonts w:ascii="Arial" w:hAnsi="Arial" w:cs="Arial"/>
          <w:color w:val="211D1E"/>
          <w:sz w:val="22"/>
        </w:rPr>
        <w:t xml:space="preserve"> </w:t>
      </w:r>
    </w:p>
    <w:p w14:paraId="2F91A5BA" w14:textId="77777777" w:rsidR="00B85F83" w:rsidRPr="008834D3" w:rsidRDefault="00B85F83" w:rsidP="00B85F8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F75DA4A" w14:textId="75234069" w:rsidR="00FD25B8" w:rsidRPr="008834D3" w:rsidRDefault="008F617E" w:rsidP="003F219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 xml:space="preserve">In 2008, The American College of Genetics and Genomics published a policy statement discussing the increased risk for spontaneous autosomal dominant disorders with </w:t>
      </w:r>
      <w:r w:rsidR="003F2190">
        <w:rPr>
          <w:rFonts w:ascii="Arial" w:hAnsi="Arial" w:cs="Arial"/>
          <w:sz w:val="22"/>
        </w:rPr>
        <w:t>a</w:t>
      </w:r>
      <w:r w:rsidRPr="008834D3">
        <w:rPr>
          <w:rFonts w:ascii="Arial" w:hAnsi="Arial" w:cs="Arial"/>
          <w:sz w:val="22"/>
        </w:rPr>
        <w:t>dvanced paternal age (APA).  As per ACMG, “</w:t>
      </w:r>
      <w:r w:rsidRPr="008834D3">
        <w:rPr>
          <w:rFonts w:ascii="Arial" w:hAnsi="Arial" w:cs="Arial"/>
          <w:position w:val="8"/>
          <w:sz w:val="22"/>
        </w:rPr>
        <w:t> </w:t>
      </w:r>
      <w:r w:rsidRPr="008834D3">
        <w:rPr>
          <w:rFonts w:ascii="Arial" w:hAnsi="Arial" w:cs="Arial"/>
          <w:sz w:val="22"/>
        </w:rPr>
        <w:t>The conditions most strongly associated with advanced paternal age are those caused by mutations in the form of single base substitutions in the </w:t>
      </w:r>
      <w:r w:rsidRPr="008834D3">
        <w:rPr>
          <w:rFonts w:ascii="Arial" w:hAnsi="Arial" w:cs="Arial"/>
          <w:i/>
          <w:iCs/>
          <w:sz w:val="22"/>
        </w:rPr>
        <w:t>FGFR</w:t>
      </w:r>
      <w:r w:rsidRPr="008834D3">
        <w:rPr>
          <w:rFonts w:ascii="Arial" w:hAnsi="Arial" w:cs="Arial"/>
          <w:sz w:val="22"/>
        </w:rPr>
        <w:t>2, </w:t>
      </w:r>
      <w:r w:rsidRPr="008834D3">
        <w:rPr>
          <w:rFonts w:ascii="Arial" w:hAnsi="Arial" w:cs="Arial"/>
          <w:i/>
          <w:iCs/>
          <w:sz w:val="22"/>
        </w:rPr>
        <w:t>FGFR</w:t>
      </w:r>
      <w:r w:rsidRPr="008834D3">
        <w:rPr>
          <w:rFonts w:ascii="Arial" w:hAnsi="Arial" w:cs="Arial"/>
          <w:sz w:val="22"/>
        </w:rPr>
        <w:t>3, and </w:t>
      </w:r>
      <w:r w:rsidRPr="008834D3">
        <w:rPr>
          <w:rFonts w:ascii="Arial" w:hAnsi="Arial" w:cs="Arial"/>
          <w:i/>
          <w:iCs/>
          <w:sz w:val="22"/>
        </w:rPr>
        <w:t>RET </w:t>
      </w:r>
      <w:r w:rsidRPr="008834D3">
        <w:rPr>
          <w:rFonts w:ascii="Arial" w:hAnsi="Arial" w:cs="Arial"/>
          <w:sz w:val="22"/>
        </w:rPr>
        <w:t xml:space="preserve">genes, and include Pfeiffer syndrome, Crouzon syndrome, </w:t>
      </w:r>
      <w:proofErr w:type="spellStart"/>
      <w:r w:rsidRPr="008834D3">
        <w:rPr>
          <w:rFonts w:ascii="Arial" w:hAnsi="Arial" w:cs="Arial"/>
          <w:sz w:val="22"/>
        </w:rPr>
        <w:t>Apert</w:t>
      </w:r>
      <w:proofErr w:type="spellEnd"/>
      <w:r w:rsidRPr="008834D3">
        <w:rPr>
          <w:rFonts w:ascii="Arial" w:hAnsi="Arial" w:cs="Arial"/>
          <w:sz w:val="22"/>
        </w:rPr>
        <w:t xml:space="preserve"> syndrome, achondroplasia, </w:t>
      </w:r>
      <w:proofErr w:type="spellStart"/>
      <w:r w:rsidRPr="008834D3">
        <w:rPr>
          <w:rFonts w:ascii="Arial" w:hAnsi="Arial" w:cs="Arial"/>
          <w:sz w:val="22"/>
        </w:rPr>
        <w:t>thanatophoric</w:t>
      </w:r>
      <w:proofErr w:type="spellEnd"/>
      <w:r w:rsidRPr="008834D3">
        <w:rPr>
          <w:rFonts w:ascii="Arial" w:hAnsi="Arial" w:cs="Arial"/>
          <w:sz w:val="22"/>
        </w:rPr>
        <w:t xml:space="preserve"> dysplasi</w:t>
      </w:r>
      <w:r w:rsidR="00FD25B8" w:rsidRPr="008834D3">
        <w:rPr>
          <w:rFonts w:ascii="Arial" w:hAnsi="Arial" w:cs="Arial"/>
          <w:sz w:val="22"/>
        </w:rPr>
        <w:t>a….”</w:t>
      </w:r>
      <w:r w:rsidR="009702F8" w:rsidRPr="008834D3">
        <w:rPr>
          <w:rFonts w:ascii="Arial" w:hAnsi="Arial" w:cs="Arial"/>
          <w:sz w:val="22"/>
        </w:rPr>
        <w:t xml:space="preserve">. </w:t>
      </w:r>
      <w:r w:rsidR="00FD25B8" w:rsidRPr="008834D3">
        <w:rPr>
          <w:rFonts w:ascii="Arial" w:hAnsi="Arial" w:cs="Arial"/>
          <w:sz w:val="22"/>
        </w:rPr>
        <w:t xml:space="preserve"> </w:t>
      </w:r>
      <w:r w:rsidRPr="008834D3">
        <w:rPr>
          <w:rFonts w:ascii="Arial" w:hAnsi="Arial" w:cs="Arial"/>
          <w:sz w:val="22"/>
        </w:rPr>
        <w:t>At the time</w:t>
      </w:r>
      <w:r w:rsidR="00FD25B8" w:rsidRPr="008834D3">
        <w:rPr>
          <w:rFonts w:ascii="Arial" w:hAnsi="Arial" w:cs="Arial"/>
          <w:sz w:val="22"/>
        </w:rPr>
        <w:t>,</w:t>
      </w:r>
      <w:r w:rsidRPr="008834D3">
        <w:rPr>
          <w:rFonts w:ascii="Arial" w:hAnsi="Arial" w:cs="Arial"/>
          <w:sz w:val="22"/>
        </w:rPr>
        <w:t xml:space="preserve"> no prenatal screen for these conditions was clinically available.</w:t>
      </w:r>
      <w:r w:rsidR="001F27D4" w:rsidRPr="008834D3">
        <w:rPr>
          <w:rFonts w:ascii="Arial" w:hAnsi="Arial" w:cs="Arial"/>
          <w:sz w:val="22"/>
          <w:vertAlign w:val="superscript"/>
        </w:rPr>
        <w:t>2</w:t>
      </w:r>
      <w:proofErr w:type="gramStart"/>
      <w:r w:rsidR="001F27D4" w:rsidRPr="008834D3">
        <w:rPr>
          <w:rFonts w:ascii="Arial" w:hAnsi="Arial" w:cs="Arial"/>
          <w:sz w:val="22"/>
          <w:vertAlign w:val="superscript"/>
        </w:rPr>
        <w:t>,3</w:t>
      </w:r>
      <w:proofErr w:type="gramEnd"/>
      <w:r w:rsidRPr="008834D3">
        <w:rPr>
          <w:rFonts w:ascii="Arial" w:hAnsi="Arial" w:cs="Arial"/>
          <w:sz w:val="22"/>
        </w:rPr>
        <w:t xml:space="preserve">  </w:t>
      </w:r>
      <w:proofErr w:type="spellStart"/>
      <w:r w:rsidR="00FD25B8" w:rsidRPr="008834D3">
        <w:rPr>
          <w:rFonts w:ascii="Arial" w:hAnsi="Arial" w:cs="Arial"/>
          <w:sz w:val="22"/>
        </w:rPr>
        <w:t>PreSeek</w:t>
      </w:r>
      <w:proofErr w:type="spellEnd"/>
      <w:r w:rsidR="00331108" w:rsidRPr="008834D3">
        <w:rPr>
          <w:rFonts w:ascii="Arial" w:hAnsi="Arial" w:cs="Arial"/>
          <w:sz w:val="22"/>
        </w:rPr>
        <w:t xml:space="preserve"> was</w:t>
      </w:r>
      <w:r w:rsidR="00FD25B8" w:rsidRPr="008834D3">
        <w:rPr>
          <w:rFonts w:ascii="Arial" w:hAnsi="Arial" w:cs="Arial"/>
          <w:sz w:val="22"/>
        </w:rPr>
        <w:t xml:space="preserve"> designed to detect de novo changes with special emphasis on disorders that increase with advanced paternal age and disorders that are difficult to differentiate by ultrasound findings alone.</w:t>
      </w:r>
    </w:p>
    <w:p w14:paraId="40C7AC7C" w14:textId="1D27CFAF" w:rsidR="008F617E" w:rsidRPr="008834D3" w:rsidRDefault="008F617E" w:rsidP="0033110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69460F9" w14:textId="797A8752" w:rsidR="00F67DD9" w:rsidRPr="008834D3" w:rsidRDefault="00F67DD9" w:rsidP="00F56220">
      <w:pPr>
        <w:widowControl w:val="0"/>
        <w:autoSpaceDE w:val="0"/>
        <w:autoSpaceDN w:val="0"/>
        <w:adjustRightInd w:val="0"/>
        <w:ind w:right="18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This letter provides relevant information about the patient’s pregnancy history, which makes her an appropriate candidate for this test. I am recommending the test be covered </w:t>
      </w:r>
      <w:r w:rsidR="009702F8" w:rsidRPr="008834D3">
        <w:rPr>
          <w:rFonts w:ascii="Arial" w:hAnsi="Arial" w:cs="Arial"/>
          <w:sz w:val="22"/>
        </w:rPr>
        <w:t xml:space="preserve">for this patient </w:t>
      </w:r>
      <w:r w:rsidRPr="008834D3">
        <w:rPr>
          <w:rFonts w:ascii="Arial" w:hAnsi="Arial" w:cs="Arial"/>
          <w:sz w:val="22"/>
        </w:rPr>
        <w:t>because her pregnancy has been determined to be at increased risk for the fetus based on the below mentioned criteria.</w:t>
      </w:r>
    </w:p>
    <w:p w14:paraId="610458C6" w14:textId="5C2E350F" w:rsidR="00F67DD9" w:rsidRPr="008834D3" w:rsidRDefault="00F67DD9" w:rsidP="00F56220">
      <w:pPr>
        <w:widowControl w:val="0"/>
        <w:autoSpaceDE w:val="0"/>
        <w:autoSpaceDN w:val="0"/>
        <w:adjustRightInd w:val="0"/>
        <w:ind w:right="18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7ECE9CDC" w14:textId="23F141EB" w:rsidR="00F67DD9" w:rsidRPr="008834D3" w:rsidRDefault="00F67DD9" w:rsidP="00B85F8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b/>
          <w:bCs/>
          <w:sz w:val="22"/>
        </w:rPr>
        <w:t>Patient Diagnosis</w:t>
      </w:r>
      <w:r w:rsidR="009702F8" w:rsidRPr="008834D3">
        <w:rPr>
          <w:rFonts w:ascii="Arial" w:hAnsi="Arial" w:cs="Arial"/>
          <w:b/>
          <w:bCs/>
          <w:sz w:val="22"/>
        </w:rPr>
        <w:t>:</w:t>
      </w:r>
    </w:p>
    <w:p w14:paraId="5764AA91" w14:textId="6B29C888" w:rsidR="00F67DD9" w:rsidRPr="008834D3" w:rsidRDefault="00432921" w:rsidP="0033110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432921">
        <w:rPr>
          <w:rFonts w:ascii="Arial" w:hAnsi="Arial" w:cs="Arial"/>
          <w:b/>
          <w:i/>
          <w:sz w:val="22"/>
        </w:rPr>
        <w:t>[</w:t>
      </w:r>
      <w:r>
        <w:rPr>
          <w:rFonts w:ascii="Arial" w:hAnsi="Arial" w:cs="Arial"/>
          <w:b/>
          <w:i/>
          <w:sz w:val="22"/>
        </w:rPr>
        <w:t>Patient name</w:t>
      </w:r>
      <w:r w:rsidRPr="00432921">
        <w:rPr>
          <w:rFonts w:ascii="Arial" w:hAnsi="Arial" w:cs="Arial"/>
          <w:b/>
          <w:i/>
          <w:sz w:val="22"/>
        </w:rPr>
        <w:t>]</w:t>
      </w:r>
      <w:r>
        <w:rPr>
          <w:rFonts w:ascii="Arial" w:hAnsi="Arial" w:cs="Arial"/>
          <w:sz w:val="22"/>
        </w:rPr>
        <w:t> is a </w:t>
      </w:r>
      <w:r w:rsidRPr="00432921">
        <w:rPr>
          <w:rFonts w:ascii="Arial" w:hAnsi="Arial" w:cs="Arial"/>
          <w:b/>
          <w:i/>
          <w:sz w:val="22"/>
        </w:rPr>
        <w:t>[insert age]</w:t>
      </w:r>
      <w:r w:rsidR="00F67DD9" w:rsidRPr="008834D3">
        <w:rPr>
          <w:rFonts w:ascii="Arial" w:hAnsi="Arial" w:cs="Arial"/>
          <w:sz w:val="22"/>
        </w:rPr>
        <w:t> year old female with the following diagnoses:</w:t>
      </w:r>
    </w:p>
    <w:p w14:paraId="4BF06640" w14:textId="1E03E426" w:rsidR="00F67DD9" w:rsidRPr="008834D3" w:rsidRDefault="00F67DD9" w:rsidP="002A440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1. </w:t>
      </w:r>
      <w:r w:rsidR="00432921" w:rsidRPr="00432921">
        <w:rPr>
          <w:rFonts w:ascii="Arial" w:hAnsi="Arial" w:cs="Arial"/>
          <w:b/>
          <w:i/>
          <w:sz w:val="22"/>
        </w:rPr>
        <w:t>[ICD10 code]</w:t>
      </w:r>
    </w:p>
    <w:p w14:paraId="608F7C77" w14:textId="74C71263" w:rsidR="00F67DD9" w:rsidRPr="00432921" w:rsidRDefault="00F67DD9" w:rsidP="002A44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  <w:r w:rsidRPr="008834D3">
        <w:rPr>
          <w:rFonts w:ascii="Arial" w:hAnsi="Arial" w:cs="Arial"/>
          <w:sz w:val="22"/>
        </w:rPr>
        <w:t>2.</w:t>
      </w:r>
      <w:r w:rsidR="00432921">
        <w:rPr>
          <w:rFonts w:ascii="Arial" w:hAnsi="Arial" w:cs="Arial"/>
          <w:sz w:val="22"/>
        </w:rPr>
        <w:t> </w:t>
      </w:r>
      <w:r w:rsidR="00432921" w:rsidRPr="00432921">
        <w:rPr>
          <w:rFonts w:ascii="Arial" w:hAnsi="Arial" w:cs="Arial"/>
          <w:b/>
          <w:i/>
          <w:sz w:val="22"/>
        </w:rPr>
        <w:t>[ICD10 code]</w:t>
      </w:r>
    </w:p>
    <w:p w14:paraId="7BA6CB8D" w14:textId="77777777" w:rsidR="00F67DD9" w:rsidRPr="008834D3" w:rsidRDefault="00F67DD9" w:rsidP="002A440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48DBD6C2" w14:textId="77777777" w:rsidR="00F67DD9" w:rsidRDefault="00F67DD9" w:rsidP="002701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4ADEAD1F" w14:textId="77777777" w:rsidR="003F2190" w:rsidRDefault="003F2190" w:rsidP="002701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5BA45C25" w14:textId="77777777" w:rsidR="003F2190" w:rsidRDefault="003F2190" w:rsidP="002701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B6FE822" w14:textId="77777777" w:rsidR="003F2190" w:rsidRDefault="003F2190" w:rsidP="0027015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E6643E5" w14:textId="5E61DA37" w:rsidR="008834D3" w:rsidRPr="008834D3" w:rsidRDefault="00F67DD9" w:rsidP="001F27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b/>
          <w:bCs/>
          <w:sz w:val="22"/>
        </w:rPr>
        <w:lastRenderedPageBreak/>
        <w:t>Clinical History</w:t>
      </w:r>
      <w:r w:rsidR="008834D3" w:rsidRPr="008834D3">
        <w:rPr>
          <w:rFonts w:ascii="Arial" w:hAnsi="Arial" w:cs="Arial"/>
          <w:b/>
          <w:bCs/>
          <w:sz w:val="22"/>
        </w:rPr>
        <w:t>:</w:t>
      </w:r>
    </w:p>
    <w:p w14:paraId="52BD2F5A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____ </w:t>
      </w:r>
      <w:proofErr w:type="gramStart"/>
      <w:r w:rsidRPr="008834D3">
        <w:rPr>
          <w:rFonts w:ascii="Arial" w:hAnsi="Arial" w:cs="Arial"/>
          <w:sz w:val="22"/>
        </w:rPr>
        <w:t>an</w:t>
      </w:r>
      <w:proofErr w:type="gramEnd"/>
      <w:r w:rsidRPr="008834D3">
        <w:rPr>
          <w:rFonts w:ascii="Arial" w:hAnsi="Arial" w:cs="Arial"/>
          <w:sz w:val="22"/>
        </w:rPr>
        <w:t xml:space="preserve"> increased risk for the fetus to be affected with genetic disorders based on prenatal screening </w:t>
      </w:r>
    </w:p>
    <w:p w14:paraId="3ECE7C7E" w14:textId="6AFD5EDF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____ has a history of a prior pregnancy affected with __</w:t>
      </w:r>
      <w:r w:rsidR="008834D3" w:rsidRPr="008834D3">
        <w:rPr>
          <w:rFonts w:ascii="Arial" w:hAnsi="Arial" w:cs="Arial"/>
          <w:sz w:val="22"/>
        </w:rPr>
        <w:t>_____</w:t>
      </w:r>
      <w:r w:rsidRPr="008834D3">
        <w:rPr>
          <w:rFonts w:ascii="Arial" w:hAnsi="Arial" w:cs="Arial"/>
          <w:sz w:val="22"/>
        </w:rPr>
        <w:t>_____, which puts the fetus at increased risk </w:t>
      </w:r>
    </w:p>
    <w:p w14:paraId="128ABDBA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 xml:space="preserve">____ parent is known to be affected with genetic disorder screened for by </w:t>
      </w:r>
      <w:proofErr w:type="spellStart"/>
      <w:r w:rsidRPr="008834D3">
        <w:rPr>
          <w:rFonts w:ascii="Arial" w:hAnsi="Arial" w:cs="Arial"/>
          <w:sz w:val="22"/>
        </w:rPr>
        <w:t>PreSeek</w:t>
      </w:r>
      <w:proofErr w:type="spellEnd"/>
      <w:r w:rsidRPr="008834D3">
        <w:rPr>
          <w:rFonts w:ascii="Arial" w:hAnsi="Arial" w:cs="Arial"/>
          <w:sz w:val="22"/>
        </w:rPr>
        <w:t>, which puts the fetus at up to 50% risk to be affected.</w:t>
      </w:r>
    </w:p>
    <w:p w14:paraId="6F9D34C7" w14:textId="73B6622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 xml:space="preserve">____ Father of pregnancy is of advanced paternal age (&gt;40 years old) conferring a 4-5x greater risk (ACMG policy guidelines for APA, 2008) for specific autosomal dominant conditions that can only be screened </w:t>
      </w:r>
      <w:r w:rsidR="00B6757A" w:rsidRPr="008834D3">
        <w:rPr>
          <w:rFonts w:ascii="Arial" w:hAnsi="Arial" w:cs="Arial"/>
          <w:sz w:val="22"/>
        </w:rPr>
        <w:t>using</w:t>
      </w:r>
      <w:r w:rsidRPr="008834D3">
        <w:rPr>
          <w:rFonts w:ascii="Arial" w:hAnsi="Arial" w:cs="Arial"/>
          <w:sz w:val="22"/>
        </w:rPr>
        <w:t xml:space="preserve"> </w:t>
      </w:r>
      <w:proofErr w:type="spellStart"/>
      <w:r w:rsidRPr="008834D3">
        <w:rPr>
          <w:rFonts w:ascii="Arial" w:hAnsi="Arial" w:cs="Arial"/>
          <w:sz w:val="22"/>
        </w:rPr>
        <w:t>PreSeek</w:t>
      </w:r>
      <w:proofErr w:type="spellEnd"/>
    </w:p>
    <w:p w14:paraId="5F97DD6B" w14:textId="77777777" w:rsidR="00F56220" w:rsidRDefault="00F56220" w:rsidP="00F562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_____ </w:t>
      </w:r>
      <w:proofErr w:type="gramStart"/>
      <w:r w:rsidRPr="008834D3">
        <w:rPr>
          <w:rFonts w:ascii="Arial" w:hAnsi="Arial" w:cs="Arial"/>
          <w:sz w:val="22"/>
        </w:rPr>
        <w:t>abnormal</w:t>
      </w:r>
      <w:proofErr w:type="gramEnd"/>
      <w:r w:rsidRPr="008834D3">
        <w:rPr>
          <w:rFonts w:ascii="Arial" w:hAnsi="Arial" w:cs="Arial"/>
          <w:sz w:val="22"/>
        </w:rPr>
        <w:t xml:space="preserve"> ultrasound suggestive of disorders screened for by </w:t>
      </w:r>
      <w:proofErr w:type="spellStart"/>
      <w:r w:rsidRPr="008834D3">
        <w:rPr>
          <w:rFonts w:ascii="Arial" w:hAnsi="Arial" w:cs="Arial"/>
          <w:sz w:val="22"/>
        </w:rPr>
        <w:t>PreSeek</w:t>
      </w:r>
      <w:proofErr w:type="spellEnd"/>
    </w:p>
    <w:p w14:paraId="280BBF93" w14:textId="0A51E27B" w:rsidR="008834D3" w:rsidRPr="008834D3" w:rsidRDefault="008834D3" w:rsidP="00F562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429E5" wp14:editId="76602EF3">
                <wp:simplePos x="0" y="0"/>
                <wp:positionH relativeFrom="column">
                  <wp:posOffset>296443</wp:posOffset>
                </wp:positionH>
                <wp:positionV relativeFrom="paragraph">
                  <wp:posOffset>132386</wp:posOffset>
                </wp:positionV>
                <wp:extent cx="4636135" cy="672527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135" cy="672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43793" w14:textId="34BC64A8" w:rsidR="00432921" w:rsidRPr="009702F8" w:rsidRDefault="0043292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Ultrasound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E429E5" id="Text Box 1" o:spid="_x0000_s1027" type="#_x0000_t202" style="position:absolute;margin-left:23.35pt;margin-top:10.4pt;width:365.0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" fillcolor="white [3201]" strokeweight=".5pt">
                <v:textbox>
                  <w:txbxContent>
                    <w:p w14:paraId="17043793" w14:textId="34BC64A8" w:rsidR="009702F8" w:rsidRPr="009702F8" w:rsidRDefault="009702F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Ultrasound 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0900BC49" w14:textId="30460C48" w:rsidR="00F67DD9" w:rsidRPr="00F56220" w:rsidRDefault="00F67DD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D48698" w14:textId="77777777" w:rsidR="009702F8" w:rsidRDefault="009702F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3C3A61" w14:textId="77777777" w:rsidR="009702F8" w:rsidRDefault="009702F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88FD84" w14:textId="77777777" w:rsidR="008834D3" w:rsidRDefault="008834D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C43FE01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I have recommended the non-invasive prenatal test in order to further counsel and guide the care of this patient and to aid in medical management for this pregnancy.</w:t>
      </w:r>
    </w:p>
    <w:p w14:paraId="57746320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70B98B8" w14:textId="1B25073A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Thank you for your consideration. I look forward to receiving a timely response given the time sensitive nature of my patient’s condition. Pl</w:t>
      </w:r>
      <w:r w:rsidR="00432921">
        <w:rPr>
          <w:rFonts w:ascii="Arial" w:hAnsi="Arial" w:cs="Arial"/>
          <w:sz w:val="22"/>
        </w:rPr>
        <w:t xml:space="preserve">ease feel free to contact me at </w:t>
      </w:r>
      <w:r w:rsidR="00432921" w:rsidRPr="00432921">
        <w:rPr>
          <w:rFonts w:ascii="Arial" w:hAnsi="Arial" w:cs="Arial"/>
          <w:b/>
          <w:i/>
          <w:sz w:val="22"/>
        </w:rPr>
        <w:t>[Phone number]</w:t>
      </w:r>
      <w:r w:rsidRPr="008834D3">
        <w:rPr>
          <w:rFonts w:ascii="Arial" w:hAnsi="Arial" w:cs="Arial"/>
          <w:sz w:val="22"/>
        </w:rPr>
        <w:t> for additional information.</w:t>
      </w:r>
    </w:p>
    <w:p w14:paraId="02EE995F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167E92C7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Sincerely,</w:t>
      </w:r>
    </w:p>
    <w:p w14:paraId="10D197CB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53B8F367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 </w:t>
      </w:r>
    </w:p>
    <w:p w14:paraId="795E9A25" w14:textId="66BF36CE" w:rsidR="00F67DD9" w:rsidRPr="00432921" w:rsidRDefault="0043292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  <w:r w:rsidRPr="00432921">
        <w:rPr>
          <w:rFonts w:ascii="Arial" w:hAnsi="Arial" w:cs="Arial"/>
          <w:b/>
          <w:i/>
          <w:sz w:val="22"/>
        </w:rPr>
        <w:t>[GC Name]</w:t>
      </w:r>
      <w:r w:rsidR="008834D3" w:rsidRPr="00432921">
        <w:rPr>
          <w:rFonts w:ascii="Arial" w:hAnsi="Arial" w:cs="Arial"/>
          <w:b/>
          <w:i/>
          <w:sz w:val="22"/>
        </w:rPr>
        <w:tab/>
      </w:r>
      <w:r w:rsidR="008834D3" w:rsidRPr="00432921">
        <w:rPr>
          <w:rFonts w:ascii="Arial" w:hAnsi="Arial" w:cs="Arial"/>
          <w:b/>
          <w:i/>
          <w:sz w:val="22"/>
        </w:rPr>
        <w:tab/>
      </w:r>
    </w:p>
    <w:p w14:paraId="3D4C7494" w14:textId="77777777" w:rsidR="00F67DD9" w:rsidRPr="008834D3" w:rsidRDefault="00F67DD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Genetic Counselor</w:t>
      </w:r>
    </w:p>
    <w:p w14:paraId="69E3E1B8" w14:textId="77777777" w:rsidR="008834D3" w:rsidRPr="008834D3" w:rsidRDefault="008834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6574554" w14:textId="77777777" w:rsidR="008834D3" w:rsidRPr="008834D3" w:rsidRDefault="008834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D0BA086" w14:textId="16268D92" w:rsidR="008834D3" w:rsidRPr="008834D3" w:rsidRDefault="008834D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8834D3">
        <w:rPr>
          <w:rFonts w:ascii="Arial" w:hAnsi="Arial" w:cs="Arial"/>
          <w:sz w:val="22"/>
        </w:rPr>
        <w:t>____________________________</w:t>
      </w:r>
    </w:p>
    <w:p w14:paraId="35C3DA79" w14:textId="409675FA" w:rsidR="008834D3" w:rsidRPr="00432921" w:rsidRDefault="0043292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  <w:r w:rsidRPr="00432921">
        <w:rPr>
          <w:rFonts w:ascii="Arial" w:hAnsi="Arial" w:cs="Arial"/>
          <w:b/>
          <w:i/>
          <w:sz w:val="22"/>
        </w:rPr>
        <w:t>[Signature of ordering physician]</w:t>
      </w:r>
    </w:p>
    <w:p w14:paraId="047ABBA2" w14:textId="0BDE1A67" w:rsidR="008834D3" w:rsidRPr="00432921" w:rsidRDefault="00432921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2"/>
        </w:rPr>
      </w:pPr>
      <w:r w:rsidRPr="00432921">
        <w:rPr>
          <w:rFonts w:ascii="Arial" w:hAnsi="Arial" w:cs="Arial"/>
          <w:b/>
          <w:i/>
          <w:sz w:val="22"/>
        </w:rPr>
        <w:t>[</w:t>
      </w:r>
      <w:r w:rsidR="008834D3" w:rsidRPr="00432921">
        <w:rPr>
          <w:rFonts w:ascii="Arial" w:hAnsi="Arial" w:cs="Arial"/>
          <w:b/>
          <w:i/>
          <w:sz w:val="22"/>
        </w:rPr>
        <w:t>Name of Ordering Physician</w:t>
      </w:r>
      <w:r w:rsidRPr="00432921">
        <w:rPr>
          <w:rFonts w:ascii="Arial" w:hAnsi="Arial" w:cs="Arial"/>
          <w:b/>
          <w:i/>
          <w:sz w:val="22"/>
        </w:rPr>
        <w:t>]</w:t>
      </w:r>
    </w:p>
    <w:p w14:paraId="3081485B" w14:textId="77777777" w:rsidR="00B6757A" w:rsidRPr="00F56220" w:rsidRDefault="00B6757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98A8DD" w14:textId="77777777" w:rsidR="006D3CD2" w:rsidRDefault="006D3CD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4992F137" w14:textId="77777777" w:rsidR="006D3CD2" w:rsidRDefault="006D3CD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253C9709" w14:textId="77777777" w:rsidR="006D3CD2" w:rsidRDefault="006D3CD2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5FB3D383" w14:textId="53EDB102" w:rsidR="00B6757A" w:rsidRPr="006D3CD2" w:rsidRDefault="00B6757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18"/>
        </w:rPr>
      </w:pPr>
      <w:r w:rsidRPr="006D3CD2">
        <w:rPr>
          <w:rFonts w:ascii="Arial" w:hAnsi="Arial" w:cs="Arial"/>
          <w:i/>
          <w:sz w:val="20"/>
          <w:szCs w:val="18"/>
        </w:rPr>
        <w:t>CPT Codes:</w:t>
      </w:r>
      <w:r w:rsidR="00432921">
        <w:rPr>
          <w:rFonts w:ascii="Arial" w:hAnsi="Arial" w:cs="Arial"/>
          <w:i/>
          <w:sz w:val="20"/>
          <w:szCs w:val="18"/>
        </w:rPr>
        <w:t xml:space="preserve"> </w:t>
      </w:r>
      <w:r w:rsidR="00432921" w:rsidRPr="00432921">
        <w:rPr>
          <w:rFonts w:ascii="Arial" w:hAnsi="Arial" w:cs="Arial"/>
          <w:b/>
          <w:i/>
          <w:sz w:val="20"/>
          <w:szCs w:val="18"/>
        </w:rPr>
        <w:t>[Insert CPT codes]</w:t>
      </w:r>
      <w:r w:rsidRPr="006D3CD2">
        <w:rPr>
          <w:rFonts w:ascii="Arial" w:hAnsi="Arial" w:cs="Arial"/>
          <w:i/>
          <w:sz w:val="20"/>
          <w:szCs w:val="18"/>
        </w:rPr>
        <w:t xml:space="preserve"> </w:t>
      </w:r>
    </w:p>
    <w:p w14:paraId="634E8311" w14:textId="283F8631" w:rsidR="00F67DD9" w:rsidRPr="006D3CD2" w:rsidRDefault="00B6757A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20"/>
          <w:szCs w:val="18"/>
        </w:rPr>
      </w:pPr>
      <w:r w:rsidRPr="006D3CD2">
        <w:rPr>
          <w:rFonts w:ascii="Arial" w:hAnsi="Arial" w:cs="Arial"/>
          <w:i/>
          <w:sz w:val="20"/>
          <w:szCs w:val="18"/>
        </w:rPr>
        <w:t xml:space="preserve">Laboratory: Baylor </w:t>
      </w:r>
      <w:r w:rsidR="009702F8" w:rsidRPr="006D3CD2">
        <w:rPr>
          <w:rFonts w:ascii="Arial" w:hAnsi="Arial" w:cs="Arial"/>
          <w:i/>
          <w:sz w:val="20"/>
          <w:szCs w:val="18"/>
        </w:rPr>
        <w:t xml:space="preserve">Molecular </w:t>
      </w:r>
      <w:r w:rsidRPr="006D3CD2">
        <w:rPr>
          <w:rFonts w:ascii="Arial" w:hAnsi="Arial" w:cs="Arial"/>
          <w:i/>
          <w:sz w:val="20"/>
          <w:szCs w:val="18"/>
        </w:rPr>
        <w:t>Genetics</w:t>
      </w:r>
      <w:r w:rsidR="009702F8" w:rsidRPr="006D3CD2">
        <w:rPr>
          <w:rFonts w:ascii="Arial" w:hAnsi="Arial" w:cs="Arial"/>
          <w:i/>
          <w:sz w:val="20"/>
          <w:szCs w:val="18"/>
        </w:rPr>
        <w:t xml:space="preserve"> Laboratories</w:t>
      </w:r>
    </w:p>
    <w:p w14:paraId="56071A29" w14:textId="77777777" w:rsidR="00812730" w:rsidRPr="009702F8" w:rsidRDefault="00812730">
      <w:pPr>
        <w:rPr>
          <w:rFonts w:ascii="Arial" w:hAnsi="Arial" w:cs="Arial"/>
          <w:sz w:val="22"/>
        </w:rPr>
      </w:pPr>
    </w:p>
    <w:p w14:paraId="79E983E2" w14:textId="77777777" w:rsidR="006D3CD2" w:rsidRDefault="006D3CD2">
      <w:pPr>
        <w:rPr>
          <w:rFonts w:ascii="Arial" w:hAnsi="Arial" w:cs="Arial"/>
          <w:sz w:val="18"/>
          <w:szCs w:val="16"/>
        </w:rPr>
      </w:pPr>
    </w:p>
    <w:p w14:paraId="0E7560ED" w14:textId="77777777" w:rsidR="006D3CD2" w:rsidRDefault="006D3CD2">
      <w:pPr>
        <w:rPr>
          <w:rFonts w:ascii="Arial" w:hAnsi="Arial" w:cs="Arial"/>
          <w:sz w:val="18"/>
          <w:szCs w:val="16"/>
        </w:rPr>
      </w:pPr>
    </w:p>
    <w:p w14:paraId="48142642" w14:textId="77777777" w:rsidR="006D3CD2" w:rsidRDefault="006D3CD2">
      <w:pPr>
        <w:rPr>
          <w:rFonts w:ascii="Arial" w:hAnsi="Arial" w:cs="Arial"/>
          <w:sz w:val="18"/>
          <w:szCs w:val="16"/>
        </w:rPr>
      </w:pPr>
    </w:p>
    <w:p w14:paraId="480C9ABA" w14:textId="77777777" w:rsidR="006D3CD2" w:rsidRDefault="006D3CD2">
      <w:pPr>
        <w:rPr>
          <w:rFonts w:ascii="Arial" w:hAnsi="Arial" w:cs="Arial"/>
          <w:sz w:val="18"/>
          <w:szCs w:val="16"/>
        </w:rPr>
      </w:pPr>
    </w:p>
    <w:p w14:paraId="76F1A083" w14:textId="70C30888" w:rsidR="00331108" w:rsidRPr="006D3CD2" w:rsidRDefault="00331108">
      <w:pPr>
        <w:rPr>
          <w:rFonts w:ascii="Arial" w:hAnsi="Arial" w:cs="Arial"/>
          <w:sz w:val="18"/>
          <w:szCs w:val="16"/>
        </w:rPr>
      </w:pPr>
      <w:r w:rsidRPr="006D3CD2">
        <w:rPr>
          <w:rFonts w:ascii="Arial" w:hAnsi="Arial" w:cs="Arial"/>
          <w:sz w:val="18"/>
          <w:szCs w:val="16"/>
        </w:rPr>
        <w:t>References</w:t>
      </w:r>
    </w:p>
    <w:p w14:paraId="0A4998B7" w14:textId="77777777" w:rsidR="00331108" w:rsidRPr="006D3CD2" w:rsidRDefault="00331108" w:rsidP="00F5622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14:paraId="7CA51616" w14:textId="77777777" w:rsidR="001F27D4" w:rsidRPr="006D3CD2" w:rsidRDefault="001F27D4" w:rsidP="001F27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proofErr w:type="spellStart"/>
      <w:r w:rsidRPr="006D3CD2">
        <w:rPr>
          <w:rFonts w:ascii="Arial" w:hAnsi="Arial" w:cs="Arial"/>
          <w:iCs/>
          <w:color w:val="211D1E"/>
          <w:sz w:val="18"/>
          <w:szCs w:val="16"/>
        </w:rPr>
        <w:t>Veltman</w:t>
      </w:r>
      <w:proofErr w:type="spellEnd"/>
      <w:r w:rsidRPr="006D3CD2">
        <w:rPr>
          <w:rFonts w:ascii="Arial" w:hAnsi="Arial" w:cs="Arial"/>
          <w:iCs/>
          <w:color w:val="211D1E"/>
          <w:sz w:val="18"/>
          <w:szCs w:val="16"/>
        </w:rPr>
        <w:t xml:space="preserve"> JA and Brunner HG.  De novo </w:t>
      </w:r>
      <w:r w:rsidRPr="006D3CD2">
        <w:rPr>
          <w:rFonts w:ascii="Arial" w:hAnsi="Arial" w:cs="Arial"/>
          <w:color w:val="211D1E"/>
          <w:sz w:val="18"/>
          <w:szCs w:val="16"/>
        </w:rPr>
        <w:t>mutations in human genetic disease. Nature Review Genetics, et al. 2012 August; 13: 565-575.</w:t>
      </w:r>
    </w:p>
    <w:p w14:paraId="44E5A385" w14:textId="5A3F39BD" w:rsidR="002A440A" w:rsidRPr="006D3CD2" w:rsidRDefault="002A440A" w:rsidP="00F562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proofErr w:type="spellStart"/>
      <w:r w:rsidRPr="006D3CD2">
        <w:rPr>
          <w:rFonts w:ascii="Arial" w:hAnsi="Arial" w:cs="Arial"/>
          <w:sz w:val="18"/>
          <w:szCs w:val="16"/>
        </w:rPr>
        <w:t>Toriello</w:t>
      </w:r>
      <w:proofErr w:type="spellEnd"/>
      <w:r w:rsidRPr="006D3CD2">
        <w:rPr>
          <w:rFonts w:ascii="Arial" w:hAnsi="Arial" w:cs="Arial"/>
          <w:sz w:val="18"/>
          <w:szCs w:val="16"/>
        </w:rPr>
        <w:t xml:space="preserve"> HV </w:t>
      </w:r>
      <w:r w:rsidR="00331108" w:rsidRPr="006D3CD2">
        <w:rPr>
          <w:rFonts w:ascii="Arial" w:hAnsi="Arial" w:cs="Arial"/>
          <w:sz w:val="18"/>
          <w:szCs w:val="16"/>
        </w:rPr>
        <w:t xml:space="preserve">and </w:t>
      </w:r>
      <w:proofErr w:type="spellStart"/>
      <w:r w:rsidR="00331108" w:rsidRPr="006D3CD2">
        <w:rPr>
          <w:rFonts w:ascii="Arial" w:hAnsi="Arial" w:cs="Arial"/>
          <w:sz w:val="18"/>
          <w:szCs w:val="16"/>
        </w:rPr>
        <w:t>Meck</w:t>
      </w:r>
      <w:proofErr w:type="spellEnd"/>
      <w:r w:rsidRPr="006D3CD2">
        <w:rPr>
          <w:rFonts w:ascii="Arial" w:hAnsi="Arial" w:cs="Arial"/>
          <w:sz w:val="18"/>
          <w:szCs w:val="16"/>
        </w:rPr>
        <w:t xml:space="preserve"> JM</w:t>
      </w:r>
      <w:r w:rsidR="00331108" w:rsidRPr="006D3CD2">
        <w:rPr>
          <w:rFonts w:ascii="Arial" w:hAnsi="Arial" w:cs="Arial"/>
          <w:sz w:val="18"/>
          <w:szCs w:val="16"/>
        </w:rPr>
        <w:t>. Statement on guidance for genetic counseling in advanced paternal age. Genetics in Medicine. 2008 June; 10(6): 457-460.</w:t>
      </w:r>
    </w:p>
    <w:p w14:paraId="316DC511" w14:textId="1DC548AB" w:rsidR="002A440A" w:rsidRPr="006D3CD2" w:rsidRDefault="002A440A" w:rsidP="00F562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  <w:r w:rsidRPr="006D3CD2">
        <w:rPr>
          <w:rFonts w:ascii="Arial" w:hAnsi="Arial" w:cs="Arial"/>
          <w:bCs/>
          <w:color w:val="000000"/>
          <w:sz w:val="18"/>
          <w:szCs w:val="16"/>
        </w:rPr>
        <w:t xml:space="preserve">Kong A, </w:t>
      </w:r>
      <w:proofErr w:type="spellStart"/>
      <w:r w:rsidRPr="006D3CD2">
        <w:rPr>
          <w:rFonts w:ascii="Arial" w:hAnsi="Arial" w:cs="Arial"/>
          <w:bCs/>
          <w:color w:val="000000"/>
          <w:sz w:val="18"/>
          <w:szCs w:val="16"/>
        </w:rPr>
        <w:t>Frigge</w:t>
      </w:r>
      <w:proofErr w:type="spellEnd"/>
      <w:r w:rsidRPr="006D3CD2">
        <w:rPr>
          <w:rFonts w:ascii="Arial" w:hAnsi="Arial" w:cs="Arial"/>
          <w:bCs/>
          <w:color w:val="000000"/>
          <w:sz w:val="18"/>
          <w:szCs w:val="16"/>
        </w:rPr>
        <w:t xml:space="preserve"> ML, Masson G.  Rate of de novo muta</w:t>
      </w:r>
      <w:r w:rsidR="000F78F5" w:rsidRPr="006D3CD2">
        <w:rPr>
          <w:rFonts w:ascii="Arial" w:hAnsi="Arial" w:cs="Arial"/>
          <w:bCs/>
          <w:color w:val="000000"/>
          <w:sz w:val="18"/>
          <w:szCs w:val="16"/>
        </w:rPr>
        <w:t>t</w:t>
      </w:r>
      <w:r w:rsidRPr="006D3CD2">
        <w:rPr>
          <w:rFonts w:ascii="Arial" w:hAnsi="Arial" w:cs="Arial"/>
          <w:bCs/>
          <w:color w:val="000000"/>
          <w:sz w:val="18"/>
          <w:szCs w:val="16"/>
        </w:rPr>
        <w:t xml:space="preserve">ions, father’s age, and disease risk. </w:t>
      </w:r>
      <w:r w:rsidR="00166913" w:rsidRPr="006D3CD2">
        <w:rPr>
          <w:rFonts w:ascii="Arial" w:hAnsi="Arial" w:cs="Arial"/>
          <w:iCs/>
          <w:sz w:val="18"/>
          <w:szCs w:val="16"/>
        </w:rPr>
        <w:t>Nature</w:t>
      </w:r>
      <w:r w:rsidR="000F78F5" w:rsidRPr="006D3CD2">
        <w:rPr>
          <w:rFonts w:ascii="Arial" w:hAnsi="Arial" w:cs="Arial"/>
          <w:sz w:val="18"/>
          <w:szCs w:val="16"/>
        </w:rPr>
        <w:t>. 2012 August; 488(7412): 471-475.</w:t>
      </w:r>
      <w:r w:rsidRPr="006D3CD2">
        <w:rPr>
          <w:rFonts w:ascii="Arial" w:hAnsi="Arial" w:cs="Arial"/>
          <w:bCs/>
          <w:color w:val="000000"/>
          <w:sz w:val="18"/>
          <w:szCs w:val="16"/>
        </w:rPr>
        <w:t xml:space="preserve"> </w:t>
      </w:r>
    </w:p>
    <w:sectPr w:rsidR="002A440A" w:rsidRPr="006D3CD2" w:rsidSect="003F2190">
      <w:pgSz w:w="12240" w:h="15840"/>
      <w:pgMar w:top="1440" w:right="1080" w:bottom="144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Symbol Std Medium">
    <w:altName w:val="ITC Symbol Std Medium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verda Sans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3AC"/>
    <w:multiLevelType w:val="hybridMultilevel"/>
    <w:tmpl w:val="2F6E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59D8"/>
    <w:multiLevelType w:val="hybridMultilevel"/>
    <w:tmpl w:val="2F6E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4086"/>
    <w:multiLevelType w:val="hybridMultilevel"/>
    <w:tmpl w:val="2F6E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QZiQwMLAyNjUzMLCyUdpeDU4uLM/DyQAsNaAH2h158sAAAA"/>
  </w:docVars>
  <w:rsids>
    <w:rsidRoot w:val="00F67DD9"/>
    <w:rsid w:val="000F78F5"/>
    <w:rsid w:val="00166913"/>
    <w:rsid w:val="00194FEA"/>
    <w:rsid w:val="001F27D4"/>
    <w:rsid w:val="00270151"/>
    <w:rsid w:val="002A440A"/>
    <w:rsid w:val="002E6C44"/>
    <w:rsid w:val="00331108"/>
    <w:rsid w:val="003F2190"/>
    <w:rsid w:val="00432921"/>
    <w:rsid w:val="00571BA7"/>
    <w:rsid w:val="006A76EB"/>
    <w:rsid w:val="006D3CD2"/>
    <w:rsid w:val="007C759C"/>
    <w:rsid w:val="008017EA"/>
    <w:rsid w:val="00812730"/>
    <w:rsid w:val="008834D3"/>
    <w:rsid w:val="008E02BE"/>
    <w:rsid w:val="008F617E"/>
    <w:rsid w:val="009702F8"/>
    <w:rsid w:val="00AB51E5"/>
    <w:rsid w:val="00B6757A"/>
    <w:rsid w:val="00B85F83"/>
    <w:rsid w:val="00F0380B"/>
    <w:rsid w:val="00F56220"/>
    <w:rsid w:val="00F67DD9"/>
    <w:rsid w:val="00F97B87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81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108"/>
    <w:pPr>
      <w:ind w:left="720"/>
      <w:contextualSpacing/>
    </w:pPr>
  </w:style>
  <w:style w:type="paragraph" w:customStyle="1" w:styleId="Default">
    <w:name w:val="Default"/>
    <w:rsid w:val="00331108"/>
    <w:pPr>
      <w:widowControl w:val="0"/>
      <w:autoSpaceDE w:val="0"/>
      <w:autoSpaceDN w:val="0"/>
      <w:adjustRightInd w:val="0"/>
    </w:pPr>
    <w:rPr>
      <w:rFonts w:ascii="ITC Symbol Std Medium" w:hAnsi="ITC Symbol Std Medium" w:cs="ITC Symbol Std Medium"/>
      <w:color w:val="000000"/>
    </w:rPr>
  </w:style>
  <w:style w:type="character" w:customStyle="1" w:styleId="A1">
    <w:name w:val="A1"/>
    <w:uiPriority w:val="99"/>
    <w:rsid w:val="00270151"/>
    <w:rPr>
      <w:rFonts w:cs="Minion Pro"/>
      <w:color w:val="211D1E"/>
      <w:sz w:val="10"/>
      <w:szCs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1F27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7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7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B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108"/>
    <w:pPr>
      <w:ind w:left="720"/>
      <w:contextualSpacing/>
    </w:pPr>
  </w:style>
  <w:style w:type="paragraph" w:customStyle="1" w:styleId="Default">
    <w:name w:val="Default"/>
    <w:rsid w:val="00331108"/>
    <w:pPr>
      <w:widowControl w:val="0"/>
      <w:autoSpaceDE w:val="0"/>
      <w:autoSpaceDN w:val="0"/>
      <w:adjustRightInd w:val="0"/>
    </w:pPr>
    <w:rPr>
      <w:rFonts w:ascii="ITC Symbol Std Medium" w:hAnsi="ITC Symbol Std Medium" w:cs="ITC Symbol Std Medium"/>
      <w:color w:val="000000"/>
    </w:rPr>
  </w:style>
  <w:style w:type="character" w:customStyle="1" w:styleId="A1">
    <w:name w:val="A1"/>
    <w:uiPriority w:val="99"/>
    <w:rsid w:val="00270151"/>
    <w:rPr>
      <w:rFonts w:cs="Minion Pro"/>
      <w:color w:val="211D1E"/>
      <w:sz w:val="10"/>
      <w:szCs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1F27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7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7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D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08BBC90698749BF22FC65017E7664" ma:contentTypeVersion="8" ma:contentTypeDescription="Create a new document." ma:contentTypeScope="" ma:versionID="3f283788dfe01f8c25bc07e448f8e45f">
  <xsd:schema xmlns:xsd="http://www.w3.org/2001/XMLSchema" xmlns:xs="http://www.w3.org/2001/XMLSchema" xmlns:p="http://schemas.microsoft.com/office/2006/metadata/properties" xmlns:ns2="24b2eb4c-7511-4813-b13c-3a1d8ed9019b" xmlns:ns3="2a3ab3f2-722d-40d5-8363-bc02829425e1" targetNamespace="http://schemas.microsoft.com/office/2006/metadata/properties" ma:root="true" ma:fieldsID="75aa3517154b5e1643f71d4d4e12e6dc" ns2:_="" ns3:_="">
    <xsd:import namespace="24b2eb4c-7511-4813-b13c-3a1d8ed9019b"/>
    <xsd:import namespace="2a3ab3f2-722d-40d5-8363-bc0282942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2eb4c-7511-4813-b13c-3a1d8ed90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ab3f2-722d-40d5-8363-bc0282942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29892-C570-4CC2-8A5B-0A4D80562262}"/>
</file>

<file path=customXml/itemProps2.xml><?xml version="1.0" encoding="utf-8"?>
<ds:datastoreItem xmlns:ds="http://schemas.openxmlformats.org/officeDocument/2006/customXml" ds:itemID="{38D93250-6894-413F-80AA-B53585DC11A8}"/>
</file>

<file path=customXml/itemProps3.xml><?xml version="1.0" encoding="utf-8"?>
<ds:datastoreItem xmlns:ds="http://schemas.openxmlformats.org/officeDocument/2006/customXml" ds:itemID="{CF95CA4F-7C3E-4787-9941-FD56F127A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Mellisa</dc:creator>
  <cp:lastModifiedBy>Hendricks, Mallory</cp:lastModifiedBy>
  <cp:revision>2</cp:revision>
  <dcterms:created xsi:type="dcterms:W3CDTF">2017-06-30T16:35:00Z</dcterms:created>
  <dcterms:modified xsi:type="dcterms:W3CDTF">2017-06-30T16:35:00Z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0x01010093B08BBC90698749BF22FC65017E7664</vt:lpwstr>
  </property>
</Properties>
</file>